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6B20D" w14:textId="77777777" w:rsidR="00194333" w:rsidRDefault="00194333"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color w:val="7030A0"/>
          <w:sz w:val="24"/>
          <w:szCs w:val="24"/>
        </w:rPr>
      </w:pPr>
    </w:p>
    <w:p w14:paraId="38445B98" w14:textId="55306D1C"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noProof/>
          <w:sz w:val="24"/>
          <w:szCs w:val="24"/>
        </w:rPr>
        <w:drawing>
          <wp:anchor distT="0" distB="0" distL="114300" distR="114300" simplePos="0" relativeHeight="251658240" behindDoc="0" locked="0" layoutInCell="1" allowOverlap="1" wp14:anchorId="0AB94891" wp14:editId="54181B43">
            <wp:simplePos x="0" y="0"/>
            <wp:positionH relativeFrom="column">
              <wp:posOffset>-104775</wp:posOffset>
            </wp:positionH>
            <wp:positionV relativeFrom="paragraph">
              <wp:posOffset>3810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r w:rsidRPr="00194333">
        <w:rPr>
          <w:rFonts w:ascii="Imprint MT Shadow" w:hAnsi="Imprint MT Shadow" w:cs="AngsanaUPC"/>
          <w:sz w:val="24"/>
          <w:szCs w:val="24"/>
        </w:rPr>
        <w:t>UPTON AND NORTH ELMSALL PARISH COUNCIL</w:t>
      </w:r>
    </w:p>
    <w:p w14:paraId="3536E9C6" w14:textId="6A706D4D"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THE VILLAGE HALL, HAREWOOD LANE, UPTON</w:t>
      </w:r>
    </w:p>
    <w:p w14:paraId="761E0640" w14:textId="31CF86B9"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PONTEFRACT</w:t>
      </w:r>
      <w:r w:rsidR="002B5C70" w:rsidRPr="00194333">
        <w:rPr>
          <w:rFonts w:ascii="Imprint MT Shadow" w:hAnsi="Imprint MT Shadow" w:cs="AngsanaUPC"/>
          <w:sz w:val="24"/>
          <w:szCs w:val="24"/>
        </w:rPr>
        <w:t>,</w:t>
      </w:r>
      <w:r w:rsidRPr="00194333">
        <w:rPr>
          <w:rFonts w:ascii="Imprint MT Shadow" w:hAnsi="Imprint MT Shadow" w:cs="AngsanaUPC"/>
          <w:sz w:val="24"/>
          <w:szCs w:val="24"/>
        </w:rPr>
        <w:t xml:space="preserve"> WF9 1JB</w:t>
      </w:r>
    </w:p>
    <w:p w14:paraId="74546038" w14:textId="72A65C67" w:rsidR="000372BC"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01977 643283</w:t>
      </w:r>
    </w:p>
    <w:p w14:paraId="5D90937C" w14:textId="4139E43E"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color w:val="7030A0"/>
          <w:sz w:val="24"/>
          <w:szCs w:val="24"/>
        </w:rPr>
      </w:pPr>
      <w:r w:rsidRPr="000372BC">
        <w:rPr>
          <w:rFonts w:ascii="Baskerville Old Face" w:hAnsi="Baskerville Old Face" w:cs="AngsanaUPC"/>
          <w:sz w:val="24"/>
          <w:szCs w:val="24"/>
        </w:rPr>
        <w:t xml:space="preserve">CLERK </w:t>
      </w:r>
      <w:r w:rsidR="002A5549">
        <w:rPr>
          <w:rFonts w:ascii="Baskerville Old Face" w:hAnsi="Baskerville Old Face" w:cs="AngsanaUPC"/>
          <w:sz w:val="24"/>
          <w:szCs w:val="24"/>
        </w:rPr>
        <w:t>AND RFO:</w:t>
      </w:r>
      <w:r w:rsidR="002A5549" w:rsidRPr="002A5549">
        <w:rPr>
          <w:rFonts w:ascii="Baskerville Old Face" w:hAnsi="Baskerville Old Face" w:cs="AngsanaUPC"/>
          <w:color w:val="7030A0"/>
          <w:sz w:val="24"/>
          <w:szCs w:val="24"/>
        </w:rPr>
        <w:t xml:space="preserve"> </w:t>
      </w:r>
      <w:hyperlink r:id="rId8" w:history="1">
        <w:r w:rsidR="002A5549" w:rsidRPr="002A5549">
          <w:rPr>
            <w:rStyle w:val="Hyperlink"/>
            <w:rFonts w:ascii="Baskerville Old Face" w:hAnsi="Baskerville Old Face" w:cs="AngsanaUPC"/>
            <w:color w:val="7030A0"/>
            <w:sz w:val="24"/>
            <w:szCs w:val="24"/>
          </w:rPr>
          <w:t>info@up-ne-parishcouncil.co.uk</w:t>
        </w:r>
      </w:hyperlink>
    </w:p>
    <w:p w14:paraId="5196DC93" w14:textId="1D541C07"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r w:rsidRPr="000372BC">
        <w:rPr>
          <w:rFonts w:ascii="Baskerville Old Face" w:hAnsi="Baskerville Old Face" w:cs="AngsanaUPC"/>
          <w:sz w:val="24"/>
          <w:szCs w:val="24"/>
        </w:rPr>
        <w:t xml:space="preserve">ALLOTMENT OFFICER: </w:t>
      </w:r>
      <w:hyperlink r:id="rId9" w:history="1">
        <w:r w:rsidRPr="000372BC">
          <w:rPr>
            <w:rStyle w:val="Hyperlink"/>
            <w:rFonts w:ascii="Baskerville Old Face" w:hAnsi="Baskerville Old Face" w:cs="AngsanaUPC"/>
            <w:color w:val="7030A0"/>
            <w:sz w:val="24"/>
            <w:szCs w:val="24"/>
          </w:rPr>
          <w:t>admin@up-ne-parishcouncil.co.uk</w:t>
        </w:r>
      </w:hyperlink>
    </w:p>
    <w:p w14:paraId="7773C7C7" w14:textId="2C669924"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r w:rsidRPr="000372BC">
        <w:rPr>
          <w:rFonts w:ascii="Baskerville Old Face" w:hAnsi="Baskerville Old Face" w:cs="AngsanaUPC"/>
          <w:sz w:val="24"/>
          <w:szCs w:val="24"/>
        </w:rPr>
        <w:t xml:space="preserve">VILLAGE WARDEN: </w:t>
      </w:r>
      <w:hyperlink r:id="rId10" w:history="1">
        <w:r w:rsidRPr="000372BC">
          <w:rPr>
            <w:rStyle w:val="Hyperlink"/>
            <w:rFonts w:ascii="Baskerville Old Face" w:hAnsi="Baskerville Old Face" w:cs="AngsanaUPC"/>
            <w:color w:val="7030A0"/>
            <w:sz w:val="24"/>
            <w:szCs w:val="24"/>
          </w:rPr>
          <w:t>villagewarden@up-ne-parishcouncil.co.uk</w:t>
        </w:r>
      </w:hyperlink>
    </w:p>
    <w:p w14:paraId="03989C00" w14:textId="1C1005C1"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p>
    <w:p w14:paraId="75236888" w14:textId="6CE0AD97" w:rsidR="00E171FE" w:rsidRPr="00E171FE" w:rsidRDefault="003C47B2" w:rsidP="00E171FE">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w:t>
      </w:r>
      <w:r w:rsidR="00164DC9">
        <w:rPr>
          <w:rFonts w:ascii="Times New Roman" w:eastAsia="Calibri" w:hAnsi="Times New Roman" w:cs="Times New Roman"/>
          <w:color w:val="000000" w:themeColor="text1"/>
          <w:sz w:val="24"/>
          <w:szCs w:val="24"/>
        </w:rPr>
        <w:t>9</w:t>
      </w:r>
      <w:r w:rsidR="00164DC9" w:rsidRPr="00164DC9">
        <w:rPr>
          <w:rFonts w:ascii="Times New Roman" w:eastAsia="Calibri" w:hAnsi="Times New Roman" w:cs="Times New Roman"/>
          <w:color w:val="000000" w:themeColor="text1"/>
          <w:sz w:val="24"/>
          <w:szCs w:val="24"/>
          <w:vertAlign w:val="superscript"/>
        </w:rPr>
        <w:t>th</w:t>
      </w:r>
      <w:r w:rsidR="00164DC9">
        <w:rPr>
          <w:rFonts w:ascii="Times New Roman" w:eastAsia="Calibri" w:hAnsi="Times New Roman" w:cs="Times New Roman"/>
          <w:color w:val="000000" w:themeColor="text1"/>
          <w:sz w:val="24"/>
          <w:szCs w:val="24"/>
        </w:rPr>
        <w:t xml:space="preserve"> January 2024</w:t>
      </w:r>
    </w:p>
    <w:p w14:paraId="6A6E2975"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1F3957A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Dear Councillor</w:t>
      </w:r>
    </w:p>
    <w:p w14:paraId="75E57072"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7E17B521" w14:textId="5DC86D25"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bookmarkStart w:id="0" w:name="_Hlk534794863"/>
      <w:r w:rsidRPr="00E171FE">
        <w:rPr>
          <w:rFonts w:ascii="Times New Roman" w:eastAsia="Calibri" w:hAnsi="Times New Roman" w:cs="Times New Roman"/>
          <w:color w:val="000000" w:themeColor="text1"/>
          <w:sz w:val="24"/>
          <w:szCs w:val="24"/>
        </w:rPr>
        <w:t xml:space="preserve">You have been summoned to attend the Parish Council meeting which will take place on </w:t>
      </w:r>
      <w:r w:rsidRPr="00E171FE">
        <w:rPr>
          <w:rFonts w:ascii="Times New Roman" w:eastAsia="Calibri" w:hAnsi="Times New Roman" w:cs="Times New Roman"/>
          <w:b/>
          <w:color w:val="000000" w:themeColor="text1"/>
          <w:sz w:val="24"/>
          <w:szCs w:val="24"/>
        </w:rPr>
        <w:t>Monday</w:t>
      </w:r>
      <w:r w:rsidR="00D56A38">
        <w:rPr>
          <w:rFonts w:ascii="Times New Roman" w:eastAsia="Calibri" w:hAnsi="Times New Roman" w:cs="Times New Roman"/>
          <w:b/>
          <w:color w:val="000000" w:themeColor="text1"/>
          <w:sz w:val="24"/>
          <w:szCs w:val="24"/>
        </w:rPr>
        <w:t xml:space="preserve"> </w:t>
      </w:r>
      <w:r w:rsidR="00164DC9">
        <w:rPr>
          <w:rFonts w:ascii="Times New Roman" w:eastAsia="Calibri" w:hAnsi="Times New Roman" w:cs="Times New Roman"/>
          <w:b/>
          <w:color w:val="000000" w:themeColor="text1"/>
          <w:sz w:val="24"/>
          <w:szCs w:val="24"/>
        </w:rPr>
        <w:t>15</w:t>
      </w:r>
      <w:r w:rsidR="00164DC9" w:rsidRPr="00164DC9">
        <w:rPr>
          <w:rFonts w:ascii="Times New Roman" w:eastAsia="Calibri" w:hAnsi="Times New Roman" w:cs="Times New Roman"/>
          <w:b/>
          <w:color w:val="000000" w:themeColor="text1"/>
          <w:sz w:val="24"/>
          <w:szCs w:val="24"/>
          <w:vertAlign w:val="superscript"/>
        </w:rPr>
        <w:t>th</w:t>
      </w:r>
      <w:r w:rsidR="00164DC9">
        <w:rPr>
          <w:rFonts w:ascii="Times New Roman" w:eastAsia="Calibri" w:hAnsi="Times New Roman" w:cs="Times New Roman"/>
          <w:b/>
          <w:color w:val="000000" w:themeColor="text1"/>
          <w:sz w:val="24"/>
          <w:szCs w:val="24"/>
        </w:rPr>
        <w:t xml:space="preserve"> January 2024</w:t>
      </w:r>
      <w:r w:rsidRPr="00E171FE">
        <w:rPr>
          <w:rFonts w:ascii="Times New Roman" w:eastAsia="Calibri" w:hAnsi="Times New Roman" w:cs="Times New Roman"/>
          <w:b/>
          <w:color w:val="000000" w:themeColor="text1"/>
          <w:sz w:val="24"/>
          <w:szCs w:val="24"/>
        </w:rPr>
        <w:t>, at 6.30pm</w:t>
      </w:r>
      <w:r w:rsidRPr="00E171FE">
        <w:rPr>
          <w:rFonts w:ascii="Times New Roman" w:eastAsia="Calibri" w:hAnsi="Times New Roman" w:cs="Times New Roman"/>
          <w:color w:val="000000" w:themeColor="text1"/>
          <w:sz w:val="24"/>
          <w:szCs w:val="24"/>
        </w:rPr>
        <w:t xml:space="preserve"> in the Main Hall at the Village Hall, Upton for the purpose of </w:t>
      </w:r>
      <w:bookmarkEnd w:id="0"/>
      <w:r w:rsidRPr="00E171FE">
        <w:rPr>
          <w:rFonts w:ascii="Times New Roman" w:eastAsia="Calibri" w:hAnsi="Times New Roman" w:cs="Times New Roman"/>
          <w:color w:val="000000" w:themeColor="text1"/>
          <w:sz w:val="24"/>
          <w:szCs w:val="24"/>
        </w:rPr>
        <w:t>transacting the following business.</w:t>
      </w:r>
    </w:p>
    <w:p w14:paraId="6E8CAC98"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25C63BE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Yours sincerely</w:t>
      </w:r>
    </w:p>
    <w:p w14:paraId="40F5E4EA"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45BBB7A"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E340253"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Ms P Kitchin </w:t>
      </w:r>
    </w:p>
    <w:p w14:paraId="6C49FD2C"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Clerk &amp; RFO to the Council</w:t>
      </w:r>
    </w:p>
    <w:p w14:paraId="6D8264B6"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E5E9154"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All Parish Council meetings are voice recorded for minute purposes only.</w:t>
      </w:r>
    </w:p>
    <w:p w14:paraId="4CFA1D0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2397E40" w14:textId="77777777" w:rsidR="00E171FE" w:rsidRPr="00E171FE" w:rsidRDefault="00E171FE" w:rsidP="00E171FE">
      <w:pPr>
        <w:spacing w:after="0" w:line="240" w:lineRule="auto"/>
        <w:rPr>
          <w:rFonts w:ascii="Times New Roman" w:eastAsia="Times New Roman" w:hAnsi="Times New Roman" w:cs="Times New Roman"/>
          <w:color w:val="000000" w:themeColor="text1"/>
          <w:sz w:val="24"/>
          <w:szCs w:val="24"/>
          <w:lang w:val="en-US"/>
        </w:rPr>
      </w:pPr>
      <w:r w:rsidRPr="00E171FE">
        <w:rPr>
          <w:rFonts w:ascii="Times New Roman" w:eastAsia="Times New Roman" w:hAnsi="Times New Roman" w:cs="Times New Roman"/>
          <w:b/>
          <w:color w:val="000000" w:themeColor="text1"/>
          <w:sz w:val="24"/>
          <w:szCs w:val="24"/>
          <w:lang w:val="en-US"/>
        </w:rPr>
        <w:t>PUBLIC SESSION</w:t>
      </w:r>
      <w:r w:rsidRPr="00E171FE">
        <w:rPr>
          <w:rFonts w:ascii="Times New Roman" w:eastAsia="Times New Roman" w:hAnsi="Times New Roman" w:cs="Times New Roman"/>
          <w:bCs/>
          <w:color w:val="000000" w:themeColor="text1"/>
          <w:sz w:val="24"/>
          <w:szCs w:val="24"/>
          <w:lang w:val="en-US"/>
        </w:rPr>
        <w:t xml:space="preserve"> – </w:t>
      </w:r>
      <w:r w:rsidRPr="00E171FE">
        <w:rPr>
          <w:rFonts w:ascii="Times New Roman" w:eastAsia="Times New Roman" w:hAnsi="Times New Roman" w:cs="Times New Roman"/>
          <w:color w:val="000000" w:themeColor="text1"/>
          <w:sz w:val="24"/>
          <w:szCs w:val="24"/>
          <w:lang w:val="en-US"/>
        </w:rPr>
        <w:t xml:space="preserve">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w:t>
      </w:r>
      <w:proofErr w:type="gramStart"/>
      <w:r w:rsidRPr="00E171FE">
        <w:rPr>
          <w:rFonts w:ascii="Times New Roman" w:eastAsia="Times New Roman" w:hAnsi="Times New Roman" w:cs="Times New Roman"/>
          <w:color w:val="000000" w:themeColor="text1"/>
          <w:sz w:val="24"/>
          <w:szCs w:val="24"/>
          <w:lang w:val="en-US"/>
        </w:rPr>
        <w:t>at a later date</w:t>
      </w:r>
      <w:proofErr w:type="gramEnd"/>
      <w:r w:rsidRPr="00E171FE">
        <w:rPr>
          <w:rFonts w:ascii="Times New Roman" w:eastAsia="Times New Roman" w:hAnsi="Times New Roman" w:cs="Times New Roman"/>
          <w:color w:val="000000" w:themeColor="text1"/>
          <w:sz w:val="24"/>
          <w:szCs w:val="24"/>
          <w:lang w:val="en-US"/>
        </w:rPr>
        <w:t>.  Members of the public are welcome to stay for the Parish Council meeting after the public session as observers but will not be able to join in the discussion unless invited to do so by the Chairman.</w:t>
      </w:r>
    </w:p>
    <w:p w14:paraId="62AD20C2" w14:textId="77777777" w:rsidR="00E171FE" w:rsidRPr="00E171FE" w:rsidRDefault="00E171FE" w:rsidP="00E171FE">
      <w:pPr>
        <w:spacing w:after="0" w:line="240" w:lineRule="auto"/>
        <w:rPr>
          <w:rFonts w:ascii="Times New Roman" w:eastAsia="Calibri" w:hAnsi="Times New Roman" w:cs="Times New Roman"/>
          <w:b/>
          <w:color w:val="000000" w:themeColor="text1"/>
          <w:sz w:val="24"/>
          <w:szCs w:val="24"/>
        </w:rPr>
      </w:pPr>
    </w:p>
    <w:p w14:paraId="26CEA591" w14:textId="59EFF99F" w:rsidR="00E171FE" w:rsidRPr="00E171FE" w:rsidRDefault="00E171FE" w:rsidP="00E171FE">
      <w:pPr>
        <w:spacing w:after="0" w:line="240" w:lineRule="auto"/>
        <w:jc w:val="both"/>
        <w:rPr>
          <w:rFonts w:ascii="Times New Roman" w:eastAsia="Times New Roman" w:hAnsi="Times New Roman" w:cs="Times New Roman"/>
          <w:color w:val="000000" w:themeColor="text1"/>
          <w:sz w:val="24"/>
          <w:szCs w:val="24"/>
          <w:lang w:eastAsia="en-GB"/>
        </w:rPr>
      </w:pPr>
      <w:bookmarkStart w:id="1" w:name="_Hlk535220875"/>
      <w:bookmarkStart w:id="2" w:name="_Hlk532287214"/>
      <w:bookmarkStart w:id="3" w:name="_Hlk518912587"/>
      <w:bookmarkStart w:id="4" w:name="_Hlk535832766"/>
      <w:r w:rsidRPr="00E171FE">
        <w:rPr>
          <w:rFonts w:ascii="Times New Roman" w:eastAsia="Times New Roman" w:hAnsi="Times New Roman" w:cs="Times New Roman"/>
          <w:b/>
          <w:bCs/>
          <w:color w:val="000000" w:themeColor="text1"/>
          <w:sz w:val="24"/>
          <w:szCs w:val="24"/>
          <w:lang w:eastAsia="en-GB"/>
        </w:rPr>
        <w:t>Please note:</w:t>
      </w:r>
      <w:r w:rsidRPr="00E171FE">
        <w:rPr>
          <w:rFonts w:ascii="Times New Roman" w:eastAsia="Times New Roman" w:hAnsi="Times New Roman" w:cs="Times New Roman"/>
          <w:color w:val="000000" w:themeColor="text1"/>
          <w:sz w:val="24"/>
          <w:szCs w:val="24"/>
          <w:lang w:eastAsia="en-GB"/>
        </w:rPr>
        <w:t xml:space="preserve"> All DRAFT minutes are not approved at the time of publication and may be subject to amendment before final approval at the Parish Council meeting. The agreed minutes will be uploaded</w:t>
      </w:r>
      <w:r w:rsidR="00F51B76">
        <w:rPr>
          <w:rFonts w:ascii="Times New Roman" w:eastAsia="Times New Roman" w:hAnsi="Times New Roman" w:cs="Times New Roman"/>
          <w:color w:val="000000" w:themeColor="text1"/>
          <w:sz w:val="24"/>
          <w:szCs w:val="24"/>
          <w:lang w:eastAsia="en-GB"/>
        </w:rPr>
        <w:t xml:space="preserve"> to the website</w:t>
      </w:r>
      <w:r w:rsidRPr="00E171FE">
        <w:rPr>
          <w:rFonts w:ascii="Times New Roman" w:eastAsia="Times New Roman" w:hAnsi="Times New Roman" w:cs="Times New Roman"/>
          <w:color w:val="000000" w:themeColor="text1"/>
          <w:sz w:val="24"/>
          <w:szCs w:val="24"/>
          <w:lang w:eastAsia="en-GB"/>
        </w:rPr>
        <w:t xml:space="preserve"> once they have been </w:t>
      </w:r>
      <w:r w:rsidR="00F51B76">
        <w:rPr>
          <w:rFonts w:ascii="Times New Roman" w:eastAsia="Times New Roman" w:hAnsi="Times New Roman" w:cs="Times New Roman"/>
          <w:color w:val="000000" w:themeColor="text1"/>
          <w:sz w:val="24"/>
          <w:szCs w:val="24"/>
          <w:lang w:eastAsia="en-GB"/>
        </w:rPr>
        <w:t xml:space="preserve">approved </w:t>
      </w:r>
      <w:r w:rsidRPr="00E171FE">
        <w:rPr>
          <w:rFonts w:ascii="Times New Roman" w:eastAsia="Times New Roman" w:hAnsi="Times New Roman" w:cs="Times New Roman"/>
          <w:color w:val="000000" w:themeColor="text1"/>
          <w:sz w:val="24"/>
          <w:szCs w:val="24"/>
          <w:lang w:eastAsia="en-GB"/>
        </w:rPr>
        <w:t xml:space="preserve">by the </w:t>
      </w:r>
      <w:r w:rsidR="00F51B76">
        <w:rPr>
          <w:rFonts w:ascii="Times New Roman" w:eastAsia="Times New Roman" w:hAnsi="Times New Roman" w:cs="Times New Roman"/>
          <w:color w:val="000000" w:themeColor="text1"/>
          <w:sz w:val="24"/>
          <w:szCs w:val="24"/>
          <w:lang w:eastAsia="en-GB"/>
        </w:rPr>
        <w:t xml:space="preserve">Parish </w:t>
      </w:r>
      <w:r w:rsidRPr="00E171FE">
        <w:rPr>
          <w:rFonts w:ascii="Times New Roman" w:eastAsia="Times New Roman" w:hAnsi="Times New Roman" w:cs="Times New Roman"/>
          <w:color w:val="000000" w:themeColor="text1"/>
          <w:sz w:val="24"/>
          <w:szCs w:val="24"/>
          <w:lang w:eastAsia="en-GB"/>
        </w:rPr>
        <w:t>Council at the appropriate meeting.</w:t>
      </w:r>
    </w:p>
    <w:p w14:paraId="60B28583"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3BB8EAA0"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u w:val="single"/>
        </w:rPr>
      </w:pPr>
      <w:bookmarkStart w:id="5" w:name="_Hlk8639641"/>
      <w:bookmarkStart w:id="6" w:name="_Hlk127800735"/>
      <w:r w:rsidRPr="00E171FE">
        <w:rPr>
          <w:rFonts w:ascii="Times New Roman" w:eastAsia="Calibri" w:hAnsi="Times New Roman" w:cs="Times New Roman"/>
          <w:color w:val="000000" w:themeColor="text1"/>
          <w:sz w:val="24"/>
          <w:szCs w:val="24"/>
          <w:u w:val="single"/>
        </w:rPr>
        <w:t>AGENDA FOR THE PARISH COUNCIL MEETING</w:t>
      </w:r>
    </w:p>
    <w:p w14:paraId="400DD584"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6DC4F72D" w14:textId="77777777" w:rsidR="00E171FE" w:rsidRPr="00E171FE" w:rsidRDefault="00E171FE" w:rsidP="00E171FE">
      <w:pPr>
        <w:numPr>
          <w:ilvl w:val="0"/>
          <w:numId w:val="1"/>
        </w:numPr>
        <w:spacing w:after="0" w:line="240" w:lineRule="auto"/>
        <w:rPr>
          <w:rFonts w:ascii="Times New Roman" w:eastAsia="Calibri" w:hAnsi="Times New Roman" w:cs="Times New Roman"/>
          <w:color w:val="000000" w:themeColor="text1"/>
          <w:sz w:val="24"/>
          <w:szCs w:val="24"/>
        </w:rPr>
      </w:pPr>
      <w:bookmarkStart w:id="7" w:name="_Hlk66261028"/>
      <w:r w:rsidRPr="00E171FE">
        <w:rPr>
          <w:rFonts w:ascii="Times New Roman" w:eastAsia="Times New Roman" w:hAnsi="Times New Roman" w:cs="Times New Roman"/>
          <w:color w:val="000000" w:themeColor="text1"/>
          <w:sz w:val="24"/>
          <w:szCs w:val="24"/>
          <w:shd w:val="clear" w:color="auto" w:fill="F8F8F8"/>
          <w:lang w:val="en-US"/>
        </w:rPr>
        <w:t>To receive and note apologies for absence.</w:t>
      </w:r>
    </w:p>
    <w:p w14:paraId="384B6B77" w14:textId="77777777" w:rsidR="00E171FE" w:rsidRPr="00E171FE" w:rsidRDefault="00E171FE" w:rsidP="00E171FE">
      <w:pPr>
        <w:numPr>
          <w:ilvl w:val="0"/>
          <w:numId w:val="1"/>
        </w:numPr>
        <w:spacing w:after="0" w:line="240" w:lineRule="auto"/>
        <w:rPr>
          <w:rFonts w:ascii="Times New Roman" w:eastAsia="Calibri" w:hAnsi="Times New Roman" w:cs="Times New Roman"/>
          <w:color w:val="000000" w:themeColor="text1"/>
          <w:sz w:val="24"/>
          <w:szCs w:val="24"/>
        </w:rPr>
      </w:pPr>
      <w:r w:rsidRPr="00E171FE">
        <w:rPr>
          <w:rFonts w:ascii="Times New Roman" w:eastAsia="Times New Roman" w:hAnsi="Times New Roman" w:cs="Times New Roman"/>
          <w:color w:val="000000" w:themeColor="text1"/>
          <w:sz w:val="24"/>
          <w:szCs w:val="24"/>
          <w:shd w:val="clear" w:color="auto" w:fill="F8F8F8"/>
          <w:lang w:val="en-US"/>
        </w:rPr>
        <w:t>To receive and consider for approval, any reasons given for non-attendance.</w:t>
      </w:r>
    </w:p>
    <w:p w14:paraId="40668048"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Declarations of Interests and Dispensations  </w:t>
      </w:r>
    </w:p>
    <w:p w14:paraId="37543202" w14:textId="77777777" w:rsidR="00E171FE" w:rsidRPr="00E171FE" w:rsidRDefault="00E171FE" w:rsidP="00E171FE">
      <w:pPr>
        <w:spacing w:after="0" w:line="240" w:lineRule="auto"/>
        <w:ind w:left="786"/>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3.1 To receive declarations of interest not already declared under the Parish Councils code of conduct or members Register of Disclosable Pecuniary Interest</w:t>
      </w:r>
    </w:p>
    <w:p w14:paraId="340F4720" w14:textId="77777777" w:rsidR="00E171FE" w:rsidRPr="00E171FE" w:rsidRDefault="00E171FE" w:rsidP="00E171FE">
      <w:pPr>
        <w:numPr>
          <w:ilvl w:val="1"/>
          <w:numId w:val="3"/>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To receive, consider and decide upon any applications for dispensation.</w:t>
      </w:r>
    </w:p>
    <w:p w14:paraId="1591906B" w14:textId="7B37BE5C" w:rsidR="0044153D" w:rsidRPr="0044153D" w:rsidRDefault="00E171FE" w:rsidP="0044153D">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To receive and approve the minutes from the Parish Council meeting held </w:t>
      </w:r>
      <w:r w:rsidR="0044153D">
        <w:rPr>
          <w:rFonts w:ascii="Times New Roman" w:eastAsia="Calibri" w:hAnsi="Times New Roman" w:cs="Times New Roman"/>
          <w:color w:val="000000" w:themeColor="text1"/>
          <w:sz w:val="24"/>
          <w:szCs w:val="24"/>
        </w:rPr>
        <w:t>18</w:t>
      </w:r>
      <w:r w:rsidR="0044153D" w:rsidRPr="0044153D">
        <w:rPr>
          <w:rFonts w:ascii="Times New Roman" w:eastAsia="Calibri" w:hAnsi="Times New Roman" w:cs="Times New Roman"/>
          <w:color w:val="000000" w:themeColor="text1"/>
          <w:sz w:val="24"/>
          <w:szCs w:val="24"/>
          <w:vertAlign w:val="superscript"/>
        </w:rPr>
        <w:t>th</w:t>
      </w:r>
      <w:r w:rsidR="0044153D">
        <w:rPr>
          <w:rFonts w:ascii="Times New Roman" w:eastAsia="Calibri" w:hAnsi="Times New Roman" w:cs="Times New Roman"/>
          <w:color w:val="000000" w:themeColor="text1"/>
          <w:sz w:val="24"/>
          <w:szCs w:val="24"/>
        </w:rPr>
        <w:t xml:space="preserve"> December</w:t>
      </w:r>
      <w:r w:rsidR="00D56A38">
        <w:rPr>
          <w:rFonts w:ascii="Times New Roman" w:eastAsia="Calibri" w:hAnsi="Times New Roman" w:cs="Times New Roman"/>
          <w:color w:val="000000" w:themeColor="text1"/>
          <w:sz w:val="24"/>
          <w:szCs w:val="24"/>
        </w:rPr>
        <w:t xml:space="preserve"> </w:t>
      </w:r>
      <w:r w:rsidRPr="00E171FE">
        <w:rPr>
          <w:rFonts w:ascii="Times New Roman" w:eastAsia="Calibri" w:hAnsi="Times New Roman" w:cs="Times New Roman"/>
          <w:color w:val="000000" w:themeColor="text1"/>
          <w:sz w:val="24"/>
          <w:szCs w:val="24"/>
        </w:rPr>
        <w:t>202</w:t>
      </w:r>
      <w:r w:rsidR="0044153D">
        <w:rPr>
          <w:rFonts w:ascii="Times New Roman" w:eastAsia="Calibri" w:hAnsi="Times New Roman" w:cs="Times New Roman"/>
          <w:color w:val="000000" w:themeColor="text1"/>
          <w:sz w:val="24"/>
          <w:szCs w:val="24"/>
        </w:rPr>
        <w:t>4</w:t>
      </w:r>
      <w:r w:rsidRPr="00E171FE">
        <w:rPr>
          <w:rFonts w:ascii="Times New Roman" w:eastAsia="Calibri" w:hAnsi="Times New Roman" w:cs="Times New Roman"/>
          <w:color w:val="000000" w:themeColor="text1"/>
          <w:sz w:val="24"/>
          <w:szCs w:val="24"/>
        </w:rPr>
        <w:t>.</w:t>
      </w:r>
    </w:p>
    <w:p w14:paraId="2B56AD17" w14:textId="601B6228" w:rsidR="00E171FE" w:rsidRPr="002417C3"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To receive verbal or written reports from Wakefield District Councillors - Please note this is for information only and not to approve costs or actions.</w:t>
      </w:r>
    </w:p>
    <w:p w14:paraId="195C6943" w14:textId="6F22DAC3" w:rsidR="0061614B" w:rsidRDefault="00E171FE" w:rsidP="0061614B">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To receive verbal or written reports from Parish Councillors – Please note this is for information only and not to approve costs or actions.</w:t>
      </w:r>
      <w:bookmarkStart w:id="8" w:name="_Hlk138169139"/>
      <w:bookmarkStart w:id="9" w:name="_Hlk68009504"/>
      <w:bookmarkStart w:id="10" w:name="_Hlk75933956"/>
      <w:bookmarkStart w:id="11" w:name="_Hlk115705631"/>
    </w:p>
    <w:p w14:paraId="3EC088B2" w14:textId="3A012502" w:rsidR="007C0803" w:rsidRPr="008A0345" w:rsidRDefault="0044153D" w:rsidP="008A0345">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To receive results from the</w:t>
      </w:r>
      <w:r w:rsidR="001B147A">
        <w:rPr>
          <w:rFonts w:ascii="Times New Roman" w:eastAsia="Calibri" w:hAnsi="Times New Roman" w:cs="Times New Roman"/>
          <w:color w:val="000000" w:themeColor="text1"/>
          <w:sz w:val="24"/>
          <w:szCs w:val="24"/>
        </w:rPr>
        <w:t xml:space="preserve"> </w:t>
      </w:r>
      <w:r w:rsidR="007C0803">
        <w:rPr>
          <w:rFonts w:ascii="Times New Roman" w:eastAsia="Calibri" w:hAnsi="Times New Roman" w:cs="Times New Roman"/>
          <w:color w:val="000000" w:themeColor="text1"/>
          <w:sz w:val="24"/>
          <w:szCs w:val="24"/>
        </w:rPr>
        <w:t>Public Consultation</w:t>
      </w:r>
      <w:r w:rsidR="00494D83">
        <w:rPr>
          <w:rFonts w:ascii="Times New Roman" w:eastAsia="Calibri" w:hAnsi="Times New Roman" w:cs="Times New Roman"/>
          <w:color w:val="000000" w:themeColor="text1"/>
          <w:sz w:val="24"/>
          <w:szCs w:val="24"/>
        </w:rPr>
        <w:t xml:space="preserve"> for Rose Estate playing </w:t>
      </w:r>
      <w:r w:rsidR="001B147A">
        <w:rPr>
          <w:rFonts w:ascii="Times New Roman" w:eastAsia="Calibri" w:hAnsi="Times New Roman" w:cs="Times New Roman"/>
          <w:color w:val="000000" w:themeColor="text1"/>
          <w:sz w:val="24"/>
          <w:szCs w:val="24"/>
        </w:rPr>
        <w:t xml:space="preserve">and the </w:t>
      </w:r>
      <w:r w:rsidR="00494D83">
        <w:rPr>
          <w:rFonts w:ascii="Times New Roman" w:eastAsia="Calibri" w:hAnsi="Times New Roman" w:cs="Times New Roman"/>
          <w:color w:val="000000" w:themeColor="text1"/>
          <w:sz w:val="24"/>
          <w:szCs w:val="24"/>
        </w:rPr>
        <w:t xml:space="preserve">public consultation </w:t>
      </w:r>
      <w:r w:rsidR="001B147A">
        <w:rPr>
          <w:rFonts w:ascii="Times New Roman" w:eastAsia="Calibri" w:hAnsi="Times New Roman" w:cs="Times New Roman"/>
          <w:color w:val="000000" w:themeColor="text1"/>
          <w:sz w:val="24"/>
          <w:szCs w:val="24"/>
        </w:rPr>
        <w:t xml:space="preserve">regarding its Standing Orders </w:t>
      </w:r>
      <w:r w:rsidR="008E7601">
        <w:rPr>
          <w:rFonts w:ascii="Times New Roman" w:eastAsia="Calibri" w:hAnsi="Times New Roman" w:cs="Times New Roman"/>
          <w:color w:val="000000" w:themeColor="text1"/>
          <w:sz w:val="24"/>
          <w:szCs w:val="24"/>
        </w:rPr>
        <w:t>for</w:t>
      </w:r>
      <w:r w:rsidR="00494D83">
        <w:rPr>
          <w:rFonts w:ascii="Times New Roman" w:eastAsia="Calibri" w:hAnsi="Times New Roman" w:cs="Times New Roman"/>
          <w:color w:val="000000" w:themeColor="text1"/>
          <w:sz w:val="24"/>
          <w:szCs w:val="24"/>
        </w:rPr>
        <w:t xml:space="preserve"> any public spending over £15,000.00  </w:t>
      </w:r>
    </w:p>
    <w:p w14:paraId="00F8AE1B" w14:textId="2010BFC1" w:rsidR="001B147A" w:rsidRDefault="001B147A" w:rsidP="00E171FE">
      <w:pPr>
        <w:numPr>
          <w:ilvl w:val="0"/>
          <w:numId w:val="1"/>
        </w:numPr>
        <w:spacing w:after="0" w:line="240" w:lineRule="auto"/>
        <w:jc w:val="both"/>
        <w:rPr>
          <w:rFonts w:ascii="Times New Roman" w:eastAsia="Calibri" w:hAnsi="Times New Roman" w:cs="Times New Roman"/>
          <w:color w:val="000000" w:themeColor="text1"/>
          <w:sz w:val="24"/>
          <w:szCs w:val="24"/>
        </w:rPr>
      </w:pPr>
      <w:bookmarkStart w:id="12" w:name="_Hlk138252508"/>
      <w:bookmarkEnd w:id="8"/>
      <w:r>
        <w:rPr>
          <w:rFonts w:ascii="Times New Roman" w:eastAsia="Calibri" w:hAnsi="Times New Roman" w:cs="Times New Roman"/>
          <w:color w:val="000000" w:themeColor="text1"/>
          <w:sz w:val="24"/>
          <w:szCs w:val="24"/>
        </w:rPr>
        <w:lastRenderedPageBreak/>
        <w:t xml:space="preserve">Van </w:t>
      </w:r>
      <w:r w:rsidR="0056102E">
        <w:rPr>
          <w:rFonts w:ascii="Times New Roman" w:eastAsia="Calibri" w:hAnsi="Times New Roman" w:cs="Times New Roman"/>
          <w:color w:val="000000" w:themeColor="text1"/>
          <w:sz w:val="24"/>
          <w:szCs w:val="24"/>
        </w:rPr>
        <w:t>warranty - to discuss/approve renewal and costs – see attached.</w:t>
      </w:r>
    </w:p>
    <w:p w14:paraId="25D1D8FD" w14:textId="77777777" w:rsidR="008E7601" w:rsidRDefault="008E7601" w:rsidP="008E7601">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To discuss and approve the precept demand for the financial year 1</w:t>
      </w:r>
      <w:r w:rsidRPr="008E7601">
        <w:rPr>
          <w:rFonts w:ascii="Times New Roman" w:eastAsia="Calibri" w:hAnsi="Times New Roman" w:cs="Times New Roman"/>
          <w:color w:val="000000" w:themeColor="text1"/>
          <w:sz w:val="24"/>
          <w:szCs w:val="24"/>
          <w:vertAlign w:val="superscript"/>
        </w:rPr>
        <w:t>st</w:t>
      </w:r>
      <w:r>
        <w:rPr>
          <w:rFonts w:ascii="Times New Roman" w:eastAsia="Calibri" w:hAnsi="Times New Roman" w:cs="Times New Roman"/>
          <w:color w:val="000000" w:themeColor="text1"/>
          <w:sz w:val="24"/>
          <w:szCs w:val="24"/>
        </w:rPr>
        <w:t xml:space="preserve"> April 2024 to the </w:t>
      </w:r>
      <w:proofErr w:type="gramStart"/>
      <w:r>
        <w:rPr>
          <w:rFonts w:ascii="Times New Roman" w:eastAsia="Calibri" w:hAnsi="Times New Roman" w:cs="Times New Roman"/>
          <w:color w:val="000000" w:themeColor="text1"/>
          <w:sz w:val="24"/>
          <w:szCs w:val="24"/>
        </w:rPr>
        <w:t>31</w:t>
      </w:r>
      <w:r w:rsidRPr="008E7601">
        <w:rPr>
          <w:rFonts w:ascii="Times New Roman" w:eastAsia="Calibri" w:hAnsi="Times New Roman" w:cs="Times New Roman"/>
          <w:color w:val="000000" w:themeColor="text1"/>
          <w:sz w:val="24"/>
          <w:szCs w:val="24"/>
          <w:vertAlign w:val="superscript"/>
        </w:rPr>
        <w:t>st</w:t>
      </w:r>
      <w:proofErr w:type="gramEnd"/>
      <w:r>
        <w:rPr>
          <w:rFonts w:ascii="Times New Roman" w:eastAsia="Calibri" w:hAnsi="Times New Roman" w:cs="Times New Roman"/>
          <w:color w:val="000000" w:themeColor="text1"/>
          <w:sz w:val="24"/>
          <w:szCs w:val="24"/>
        </w:rPr>
        <w:t xml:space="preserve"> March 2025 – see attached examples of bandings etc.</w:t>
      </w:r>
    </w:p>
    <w:p w14:paraId="66C22948" w14:textId="6E91ED66" w:rsidR="001B147A" w:rsidRPr="0047458F" w:rsidRDefault="008E7601" w:rsidP="0047458F">
      <w:pPr>
        <w:numPr>
          <w:ilvl w:val="0"/>
          <w:numId w:val="1"/>
        </w:numPr>
        <w:spacing w:after="0" w:line="240" w:lineRule="auto"/>
        <w:jc w:val="both"/>
        <w:rPr>
          <w:rFonts w:ascii="Times New Roman" w:eastAsia="Calibri" w:hAnsi="Times New Roman" w:cs="Times New Roman"/>
          <w:color w:val="000000" w:themeColor="text1"/>
          <w:sz w:val="24"/>
          <w:szCs w:val="24"/>
        </w:rPr>
      </w:pPr>
      <w:r w:rsidRPr="008E7601">
        <w:rPr>
          <w:rFonts w:ascii="Times New Roman" w:eastAsia="Calibri" w:hAnsi="Times New Roman" w:cs="Times New Roman"/>
          <w:color w:val="000000" w:themeColor="text1"/>
          <w:sz w:val="24"/>
          <w:szCs w:val="24"/>
        </w:rPr>
        <w:t xml:space="preserve">To receive the Internal Audit report from </w:t>
      </w:r>
      <w:r w:rsidRPr="008E7601">
        <w:rPr>
          <w:sz w:val="24"/>
          <w:szCs w:val="24"/>
        </w:rPr>
        <w:t xml:space="preserve">Alison Cocliff BA (Hons) ACMA, CGMA – </w:t>
      </w:r>
      <w:r w:rsidRPr="008E7601">
        <w:rPr>
          <w:rFonts w:ascii="Times New Roman" w:hAnsi="Times New Roman" w:cs="Times New Roman"/>
          <w:sz w:val="24"/>
          <w:szCs w:val="24"/>
        </w:rPr>
        <w:t>see attached.</w:t>
      </w:r>
    </w:p>
    <w:p w14:paraId="6463AE02" w14:textId="1AE538D6" w:rsidR="00FB0BA3" w:rsidRDefault="00FB0BA3"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Councillors’ items requested for this agenda</w:t>
      </w:r>
      <w:r>
        <w:rPr>
          <w:rFonts w:ascii="Times New Roman" w:eastAsia="Calibri" w:hAnsi="Times New Roman" w:cs="Times New Roman"/>
          <w:color w:val="000000" w:themeColor="text1"/>
          <w:sz w:val="24"/>
          <w:szCs w:val="24"/>
        </w:rPr>
        <w:t>:</w:t>
      </w:r>
    </w:p>
    <w:bookmarkEnd w:id="12"/>
    <w:p w14:paraId="78E8ED74" w14:textId="604BBAF8" w:rsidR="00A413B6" w:rsidRPr="00A46F36" w:rsidRDefault="00E171FE" w:rsidP="00A46F36">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Times New Roman" w:hAnsi="Times New Roman" w:cs="Times New Roman"/>
          <w:color w:val="000000" w:themeColor="text1"/>
          <w:sz w:val="24"/>
          <w:szCs w:val="24"/>
          <w:lang w:val="en-US"/>
        </w:rPr>
        <w:t xml:space="preserve">To approve receipts, payments, monthly financial reports and bank reconciliations from </w:t>
      </w:r>
      <w:r w:rsidR="00341885">
        <w:rPr>
          <w:rFonts w:ascii="Times New Roman" w:eastAsia="Times New Roman" w:hAnsi="Times New Roman" w:cs="Times New Roman"/>
          <w:color w:val="000000" w:themeColor="text1"/>
          <w:sz w:val="24"/>
          <w:szCs w:val="24"/>
          <w:lang w:val="en-US"/>
        </w:rPr>
        <w:t>1</w:t>
      </w:r>
      <w:r w:rsidR="00AF01D5" w:rsidRPr="00AF01D5">
        <w:rPr>
          <w:rFonts w:ascii="Times New Roman" w:eastAsia="Times New Roman" w:hAnsi="Times New Roman" w:cs="Times New Roman"/>
          <w:color w:val="000000" w:themeColor="text1"/>
          <w:sz w:val="24"/>
          <w:szCs w:val="24"/>
          <w:vertAlign w:val="superscript"/>
          <w:lang w:val="en-US"/>
        </w:rPr>
        <w:t>st</w:t>
      </w:r>
      <w:r w:rsidR="00AF01D5">
        <w:rPr>
          <w:rFonts w:ascii="Times New Roman" w:eastAsia="Times New Roman" w:hAnsi="Times New Roman" w:cs="Times New Roman"/>
          <w:color w:val="000000" w:themeColor="text1"/>
          <w:sz w:val="24"/>
          <w:szCs w:val="24"/>
          <w:lang w:val="en-US"/>
        </w:rPr>
        <w:t xml:space="preserve"> </w:t>
      </w:r>
      <w:r w:rsidR="00A94221">
        <w:rPr>
          <w:rFonts w:ascii="Times New Roman" w:eastAsia="Times New Roman" w:hAnsi="Times New Roman" w:cs="Times New Roman"/>
          <w:color w:val="000000" w:themeColor="text1"/>
          <w:sz w:val="24"/>
          <w:szCs w:val="24"/>
          <w:lang w:val="en-US"/>
        </w:rPr>
        <w:t>December</w:t>
      </w:r>
      <w:r w:rsidRPr="00E171FE">
        <w:rPr>
          <w:rFonts w:ascii="Times New Roman" w:eastAsia="Times New Roman" w:hAnsi="Times New Roman" w:cs="Times New Roman"/>
          <w:color w:val="000000" w:themeColor="text1"/>
          <w:sz w:val="24"/>
          <w:szCs w:val="24"/>
          <w:lang w:val="en-US"/>
        </w:rPr>
        <w:t xml:space="preserve"> 2023</w:t>
      </w:r>
      <w:r w:rsidR="00A413B6">
        <w:rPr>
          <w:rFonts w:ascii="Times New Roman" w:eastAsia="Times New Roman" w:hAnsi="Times New Roman" w:cs="Times New Roman"/>
          <w:color w:val="000000" w:themeColor="text1"/>
          <w:sz w:val="24"/>
          <w:szCs w:val="24"/>
          <w:lang w:val="en-US"/>
        </w:rPr>
        <w:t xml:space="preserve"> </w:t>
      </w:r>
      <w:r w:rsidR="00AF01D5">
        <w:rPr>
          <w:rFonts w:ascii="Times New Roman" w:eastAsia="Times New Roman" w:hAnsi="Times New Roman" w:cs="Times New Roman"/>
          <w:color w:val="000000" w:themeColor="text1"/>
          <w:sz w:val="24"/>
          <w:szCs w:val="24"/>
          <w:lang w:val="en-US"/>
        </w:rPr>
        <w:t xml:space="preserve">to the </w:t>
      </w:r>
      <w:proofErr w:type="gramStart"/>
      <w:r w:rsidR="00AF01D5">
        <w:rPr>
          <w:rFonts w:ascii="Times New Roman" w:eastAsia="Times New Roman" w:hAnsi="Times New Roman" w:cs="Times New Roman"/>
          <w:color w:val="000000" w:themeColor="text1"/>
          <w:sz w:val="24"/>
          <w:szCs w:val="24"/>
          <w:lang w:val="en-US"/>
        </w:rPr>
        <w:t>3</w:t>
      </w:r>
      <w:r w:rsidR="00A94221">
        <w:rPr>
          <w:rFonts w:ascii="Times New Roman" w:eastAsia="Times New Roman" w:hAnsi="Times New Roman" w:cs="Times New Roman"/>
          <w:color w:val="000000" w:themeColor="text1"/>
          <w:sz w:val="24"/>
          <w:szCs w:val="24"/>
          <w:lang w:val="en-US"/>
        </w:rPr>
        <w:t>1</w:t>
      </w:r>
      <w:r w:rsidR="00A94221" w:rsidRPr="00A94221">
        <w:rPr>
          <w:rFonts w:ascii="Times New Roman" w:eastAsia="Times New Roman" w:hAnsi="Times New Roman" w:cs="Times New Roman"/>
          <w:color w:val="000000" w:themeColor="text1"/>
          <w:sz w:val="24"/>
          <w:szCs w:val="24"/>
          <w:vertAlign w:val="superscript"/>
          <w:lang w:val="en-US"/>
        </w:rPr>
        <w:t>st</w:t>
      </w:r>
      <w:proofErr w:type="gramEnd"/>
      <w:r w:rsidR="00A94221">
        <w:rPr>
          <w:rFonts w:ascii="Times New Roman" w:eastAsia="Times New Roman" w:hAnsi="Times New Roman" w:cs="Times New Roman"/>
          <w:color w:val="000000" w:themeColor="text1"/>
          <w:sz w:val="24"/>
          <w:szCs w:val="24"/>
          <w:lang w:val="en-US"/>
        </w:rPr>
        <w:t xml:space="preserve"> December</w:t>
      </w:r>
      <w:r w:rsidR="00A413B6">
        <w:rPr>
          <w:rFonts w:ascii="Times New Roman" w:eastAsia="Times New Roman" w:hAnsi="Times New Roman" w:cs="Times New Roman"/>
          <w:color w:val="000000" w:themeColor="text1"/>
          <w:sz w:val="24"/>
          <w:szCs w:val="24"/>
          <w:lang w:val="en-US"/>
        </w:rPr>
        <w:t xml:space="preserve"> 2023</w:t>
      </w:r>
      <w:r w:rsidRPr="00E171FE">
        <w:rPr>
          <w:rFonts w:ascii="Times New Roman" w:eastAsia="Times New Roman" w:hAnsi="Times New Roman" w:cs="Times New Roman"/>
          <w:color w:val="000000" w:themeColor="text1"/>
          <w:sz w:val="24"/>
          <w:szCs w:val="24"/>
          <w:lang w:val="en-US"/>
        </w:rPr>
        <w:t xml:space="preserve">.  Please </w:t>
      </w:r>
      <w:proofErr w:type="gramStart"/>
      <w:r w:rsidRPr="00E171FE">
        <w:rPr>
          <w:rFonts w:ascii="Times New Roman" w:eastAsia="Times New Roman" w:hAnsi="Times New Roman" w:cs="Times New Roman"/>
          <w:color w:val="000000" w:themeColor="text1"/>
          <w:sz w:val="24"/>
          <w:szCs w:val="24"/>
          <w:lang w:val="en-US"/>
        </w:rPr>
        <w:t>note:</w:t>
      </w:r>
      <w:proofErr w:type="gramEnd"/>
      <w:r w:rsidRPr="00E171FE">
        <w:rPr>
          <w:rFonts w:ascii="Times New Roman" w:eastAsia="Times New Roman" w:hAnsi="Times New Roman" w:cs="Times New Roman"/>
          <w:color w:val="000000" w:themeColor="text1"/>
          <w:sz w:val="24"/>
          <w:szCs w:val="24"/>
          <w:lang w:val="en-US"/>
        </w:rPr>
        <w:t xml:space="preserve"> monthly reports have been sent to Parish </w:t>
      </w:r>
      <w:proofErr w:type="spellStart"/>
      <w:r w:rsidR="00A413B6" w:rsidRPr="00E171FE">
        <w:rPr>
          <w:rFonts w:ascii="Times New Roman" w:eastAsia="Times New Roman" w:hAnsi="Times New Roman" w:cs="Times New Roman"/>
          <w:color w:val="000000" w:themeColor="text1"/>
          <w:sz w:val="24"/>
          <w:szCs w:val="24"/>
          <w:lang w:val="en-US"/>
        </w:rPr>
        <w:t>Council</w:t>
      </w:r>
      <w:r w:rsidR="00A413B6">
        <w:rPr>
          <w:rFonts w:ascii="Times New Roman" w:eastAsia="Times New Roman" w:hAnsi="Times New Roman" w:cs="Times New Roman"/>
          <w:color w:val="000000" w:themeColor="text1"/>
          <w:sz w:val="24"/>
          <w:szCs w:val="24"/>
          <w:lang w:val="en-US"/>
        </w:rPr>
        <w:t>lo</w:t>
      </w:r>
      <w:r w:rsidR="00A413B6" w:rsidRPr="00E171FE">
        <w:rPr>
          <w:rFonts w:ascii="Times New Roman" w:eastAsia="Times New Roman" w:hAnsi="Times New Roman" w:cs="Times New Roman"/>
          <w:color w:val="000000" w:themeColor="text1"/>
          <w:sz w:val="24"/>
          <w:szCs w:val="24"/>
          <w:lang w:val="en-US"/>
        </w:rPr>
        <w:t>rs</w:t>
      </w:r>
      <w:proofErr w:type="spellEnd"/>
      <w:r w:rsidRPr="00E171FE">
        <w:rPr>
          <w:rFonts w:ascii="Times New Roman" w:eastAsia="Times New Roman" w:hAnsi="Times New Roman" w:cs="Times New Roman"/>
          <w:color w:val="000000" w:themeColor="text1"/>
          <w:sz w:val="24"/>
          <w:szCs w:val="24"/>
          <w:lang w:val="en-US"/>
        </w:rPr>
        <w:t xml:space="preserve">.  </w:t>
      </w:r>
      <w:bookmarkStart w:id="13" w:name="_Hlk68012665"/>
      <w:bookmarkEnd w:id="9"/>
      <w:bookmarkEnd w:id="10"/>
    </w:p>
    <w:bookmarkEnd w:id="11"/>
    <w:p w14:paraId="7D097C9F" w14:textId="77777777" w:rsidR="00E171FE" w:rsidRDefault="00E171FE" w:rsidP="00E171FE">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Planning matters:  - see attached list</w:t>
      </w:r>
      <w:bookmarkStart w:id="14" w:name="_Hlk68012839"/>
      <w:bookmarkEnd w:id="13"/>
      <w:r w:rsidRPr="00E171FE">
        <w:rPr>
          <w:rFonts w:ascii="Times New Roman" w:eastAsia="Calibri" w:hAnsi="Times New Roman" w:cs="Times New Roman"/>
          <w:color w:val="000000" w:themeColor="text1"/>
          <w:sz w:val="24"/>
          <w:szCs w:val="24"/>
          <w:lang w:eastAsia="en-GB"/>
        </w:rPr>
        <w:t>.</w:t>
      </w:r>
    </w:p>
    <w:p w14:paraId="6FFEE342" w14:textId="35539D5F" w:rsidR="00E171FE" w:rsidRPr="00E171FE" w:rsidRDefault="00E171FE" w:rsidP="00E171FE">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rPr>
        <w:t xml:space="preserve">New Correspondence received and to decide actions/costs where necessary: please note some of the content of the correspondence can be discussed is private business due to </w:t>
      </w:r>
      <w:proofErr w:type="gramStart"/>
      <w:r w:rsidRPr="00E171FE">
        <w:rPr>
          <w:rFonts w:ascii="Times New Roman" w:eastAsia="Calibri" w:hAnsi="Times New Roman" w:cs="Times New Roman"/>
          <w:color w:val="000000" w:themeColor="text1"/>
          <w:sz w:val="24"/>
          <w:szCs w:val="24"/>
        </w:rPr>
        <w:t>GDPR</w:t>
      </w:r>
      <w:proofErr w:type="gramEnd"/>
    </w:p>
    <w:p w14:paraId="206152CA" w14:textId="77777777" w:rsidR="00E171FE" w:rsidRPr="00E171FE" w:rsidRDefault="00E171F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 xml:space="preserve">Emails from residents - see </w:t>
      </w:r>
      <w:proofErr w:type="gramStart"/>
      <w:r w:rsidRPr="00E171FE">
        <w:rPr>
          <w:rFonts w:ascii="Times New Roman" w:eastAsia="Calibri" w:hAnsi="Times New Roman" w:cs="Times New Roman"/>
          <w:color w:val="000000" w:themeColor="text1"/>
          <w:sz w:val="24"/>
          <w:szCs w:val="24"/>
          <w:lang w:eastAsia="en-GB"/>
        </w:rPr>
        <w:t>list</w:t>
      </w:r>
      <w:proofErr w:type="gramEnd"/>
    </w:p>
    <w:p w14:paraId="50B1D3F1" w14:textId="77777777" w:rsidR="00E171FE" w:rsidRDefault="00E171F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Messages from Facebook</w:t>
      </w:r>
      <w:bookmarkStart w:id="15" w:name="_Hlk68073712"/>
      <w:bookmarkStart w:id="16" w:name="_Hlk75935212"/>
      <w:bookmarkEnd w:id="14"/>
      <w:r w:rsidRPr="00E171FE">
        <w:rPr>
          <w:rFonts w:ascii="Times New Roman" w:eastAsia="Calibri" w:hAnsi="Times New Roman" w:cs="Times New Roman"/>
          <w:color w:val="000000" w:themeColor="text1"/>
          <w:sz w:val="24"/>
          <w:szCs w:val="24"/>
          <w:lang w:eastAsia="en-GB"/>
        </w:rPr>
        <w:t xml:space="preserve"> – see </w:t>
      </w:r>
      <w:proofErr w:type="gramStart"/>
      <w:r w:rsidRPr="00E171FE">
        <w:rPr>
          <w:rFonts w:ascii="Times New Roman" w:eastAsia="Calibri" w:hAnsi="Times New Roman" w:cs="Times New Roman"/>
          <w:color w:val="000000" w:themeColor="text1"/>
          <w:sz w:val="24"/>
          <w:szCs w:val="24"/>
          <w:lang w:eastAsia="en-GB"/>
        </w:rPr>
        <w:t>list</w:t>
      </w:r>
      <w:proofErr w:type="gramEnd"/>
    </w:p>
    <w:p w14:paraId="57DAD617" w14:textId="33DC217E" w:rsidR="00CC681E" w:rsidRDefault="00CC681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Pr>
          <w:rFonts w:ascii="Times New Roman" w:eastAsia="Calibri" w:hAnsi="Times New Roman" w:cs="Times New Roman"/>
          <w:color w:val="000000" w:themeColor="text1"/>
          <w:sz w:val="24"/>
          <w:szCs w:val="24"/>
          <w:lang w:eastAsia="en-GB"/>
        </w:rPr>
        <w:t xml:space="preserve">Written Correspondence – see </w:t>
      </w:r>
      <w:proofErr w:type="gramStart"/>
      <w:r>
        <w:rPr>
          <w:rFonts w:ascii="Times New Roman" w:eastAsia="Calibri" w:hAnsi="Times New Roman" w:cs="Times New Roman"/>
          <w:color w:val="000000" w:themeColor="text1"/>
          <w:sz w:val="24"/>
          <w:szCs w:val="24"/>
          <w:lang w:eastAsia="en-GB"/>
        </w:rPr>
        <w:t>list</w:t>
      </w:r>
      <w:proofErr w:type="gramEnd"/>
    </w:p>
    <w:p w14:paraId="28B4FCC4" w14:textId="1FA526CF" w:rsidR="00CF1820" w:rsidRPr="00E171FE" w:rsidRDefault="00CF1820" w:rsidP="00CF1820">
      <w:pPr>
        <w:spacing w:after="0" w:line="240" w:lineRule="auto"/>
        <w:jc w:val="both"/>
        <w:rPr>
          <w:rFonts w:ascii="Times New Roman" w:eastAsia="Calibri" w:hAnsi="Times New Roman" w:cs="Times New Roman"/>
          <w:color w:val="000000" w:themeColor="text1"/>
          <w:sz w:val="24"/>
          <w:szCs w:val="24"/>
          <w:lang w:eastAsia="en-GB"/>
        </w:rPr>
      </w:pPr>
    </w:p>
    <w:p w14:paraId="511CA61B" w14:textId="1DCE9BF5" w:rsidR="00E171FE" w:rsidRPr="00DD7FF8"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b/>
          <w:color w:val="000000" w:themeColor="text1"/>
          <w:sz w:val="24"/>
          <w:szCs w:val="24"/>
          <w:lang w:eastAsia="en-GB"/>
        </w:rPr>
        <w:t xml:space="preserve">To resolve that in accordance with Section 1(2) of the Public Bodies (Admission to Meetings) Act 1960 and by reason of the confidential nature of the remainder of the business, the Public and Press to be excluded further from the Meeting. </w:t>
      </w:r>
      <w:bookmarkStart w:id="17" w:name="_Hlk138255098"/>
      <w:bookmarkEnd w:id="1"/>
      <w:bookmarkEnd w:id="2"/>
      <w:bookmarkEnd w:id="3"/>
      <w:bookmarkEnd w:id="5"/>
      <w:bookmarkEnd w:id="7"/>
      <w:bookmarkEnd w:id="15"/>
      <w:bookmarkEnd w:id="16"/>
    </w:p>
    <w:p w14:paraId="0D1FB328" w14:textId="414B237C" w:rsidR="000E135A" w:rsidRPr="00F14B0C" w:rsidRDefault="000E135A" w:rsidP="00E171FE">
      <w:pPr>
        <w:numPr>
          <w:ilvl w:val="0"/>
          <w:numId w:val="1"/>
        </w:numPr>
        <w:spacing w:after="0" w:line="240" w:lineRule="auto"/>
        <w:jc w:val="both"/>
        <w:rPr>
          <w:rFonts w:ascii="Times New Roman" w:eastAsia="Calibri" w:hAnsi="Times New Roman" w:cs="Times New Roman"/>
          <w:color w:val="000000" w:themeColor="text1"/>
          <w:sz w:val="24"/>
          <w:szCs w:val="24"/>
          <w:lang w:eastAsia="en-GB"/>
        </w:rPr>
      </w:pPr>
      <w:r>
        <w:rPr>
          <w:rFonts w:ascii="Times New Roman" w:eastAsia="Calibri" w:hAnsi="Times New Roman" w:cs="Times New Roman"/>
          <w:color w:val="000000" w:themeColor="text1"/>
          <w:sz w:val="24"/>
          <w:szCs w:val="24"/>
          <w:lang w:eastAsia="en-GB"/>
        </w:rPr>
        <w:t xml:space="preserve">Further </w:t>
      </w:r>
      <w:r w:rsidR="0047458F">
        <w:rPr>
          <w:rFonts w:ascii="Times New Roman" w:eastAsia="Calibri" w:hAnsi="Times New Roman" w:cs="Times New Roman"/>
          <w:color w:val="000000" w:themeColor="text1"/>
          <w:sz w:val="24"/>
          <w:szCs w:val="24"/>
          <w:lang w:eastAsia="en-GB"/>
        </w:rPr>
        <w:t>information</w:t>
      </w:r>
      <w:r>
        <w:rPr>
          <w:rFonts w:ascii="Times New Roman" w:eastAsia="Calibri" w:hAnsi="Times New Roman" w:cs="Times New Roman"/>
          <w:color w:val="000000" w:themeColor="text1"/>
          <w:sz w:val="24"/>
          <w:szCs w:val="24"/>
          <w:lang w:eastAsia="en-GB"/>
        </w:rPr>
        <w:t xml:space="preserve"> received for </w:t>
      </w:r>
      <w:r w:rsidR="00533BCF">
        <w:rPr>
          <w:rFonts w:ascii="Times New Roman" w:eastAsia="Calibri" w:hAnsi="Times New Roman" w:cs="Times New Roman"/>
          <w:color w:val="000000" w:themeColor="text1"/>
          <w:sz w:val="24"/>
          <w:szCs w:val="24"/>
          <w:lang w:eastAsia="en-GB"/>
        </w:rPr>
        <w:t xml:space="preserve">storage </w:t>
      </w:r>
      <w:r>
        <w:rPr>
          <w:rFonts w:ascii="Times New Roman" w:eastAsia="Calibri" w:hAnsi="Times New Roman" w:cs="Times New Roman"/>
          <w:color w:val="000000" w:themeColor="text1"/>
          <w:sz w:val="24"/>
          <w:szCs w:val="24"/>
          <w:lang w:eastAsia="en-GB"/>
        </w:rPr>
        <w:t>bays on Harewood Lane allotments</w:t>
      </w:r>
      <w:r w:rsidR="0047458F">
        <w:rPr>
          <w:rFonts w:ascii="Times New Roman" w:eastAsia="Calibri" w:hAnsi="Times New Roman" w:cs="Times New Roman"/>
          <w:color w:val="000000" w:themeColor="text1"/>
          <w:sz w:val="24"/>
          <w:szCs w:val="24"/>
          <w:lang w:eastAsia="en-GB"/>
        </w:rPr>
        <w:t xml:space="preserve">.  To approve </w:t>
      </w:r>
      <w:r w:rsidR="00386289">
        <w:rPr>
          <w:rFonts w:ascii="Times New Roman" w:eastAsia="Calibri" w:hAnsi="Times New Roman" w:cs="Times New Roman"/>
          <w:color w:val="000000" w:themeColor="text1"/>
          <w:sz w:val="24"/>
          <w:szCs w:val="24"/>
          <w:lang w:eastAsia="en-GB"/>
        </w:rPr>
        <w:t>quote for works previously received</w:t>
      </w:r>
      <w:r w:rsidR="00615E9E">
        <w:rPr>
          <w:rFonts w:ascii="Times New Roman" w:eastAsia="Calibri" w:hAnsi="Times New Roman" w:cs="Times New Roman"/>
          <w:color w:val="000000" w:themeColor="text1"/>
          <w:sz w:val="24"/>
          <w:szCs w:val="24"/>
          <w:lang w:eastAsia="en-GB"/>
        </w:rPr>
        <w:t xml:space="preserve"> – see attached</w:t>
      </w:r>
      <w:r w:rsidR="00A94221">
        <w:rPr>
          <w:rFonts w:ascii="Times New Roman" w:eastAsia="Calibri" w:hAnsi="Times New Roman" w:cs="Times New Roman"/>
          <w:color w:val="000000" w:themeColor="text1"/>
          <w:sz w:val="24"/>
          <w:szCs w:val="24"/>
          <w:lang w:eastAsia="en-GB"/>
        </w:rPr>
        <w:t>.</w:t>
      </w:r>
    </w:p>
    <w:bookmarkEnd w:id="6"/>
    <w:bookmarkEnd w:id="17"/>
    <w:p w14:paraId="2648F2F3" w14:textId="77777777" w:rsidR="00E171FE" w:rsidRDefault="00E171FE" w:rsidP="00884CA4">
      <w:pPr>
        <w:spacing w:after="0" w:line="240" w:lineRule="auto"/>
        <w:jc w:val="both"/>
        <w:rPr>
          <w:rFonts w:ascii="Times New Roman" w:eastAsia="Calibri" w:hAnsi="Times New Roman" w:cs="Times New Roman"/>
          <w:color w:val="000000" w:themeColor="text1"/>
          <w:sz w:val="24"/>
          <w:szCs w:val="24"/>
        </w:rPr>
      </w:pPr>
    </w:p>
    <w:p w14:paraId="32501620" w14:textId="77777777" w:rsidR="00A30F79" w:rsidRPr="00E171FE" w:rsidRDefault="00A30F79" w:rsidP="00884CA4">
      <w:pPr>
        <w:spacing w:after="0" w:line="240" w:lineRule="auto"/>
        <w:jc w:val="both"/>
        <w:rPr>
          <w:rFonts w:ascii="Times New Roman" w:eastAsia="Calibri" w:hAnsi="Times New Roman" w:cs="Times New Roman"/>
          <w:color w:val="000000" w:themeColor="text1"/>
          <w:sz w:val="24"/>
          <w:szCs w:val="24"/>
        </w:rPr>
      </w:pPr>
    </w:p>
    <w:p w14:paraId="579D0FEB"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N.B.   ‘Members attention is drawn to the disclosure of Interest pursuant to section 27 of the Localism Act 2011 and adopted by the Parish Council.</w:t>
      </w:r>
    </w:p>
    <w:p w14:paraId="3F789AB0"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p>
    <w:p w14:paraId="10D3367F"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p>
    <w:bookmarkEnd w:id="4"/>
    <w:p w14:paraId="11DE5079"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18C1FD7D"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65265B7B"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1C5667BB" w14:textId="049AB6E2" w:rsidR="00E171FE" w:rsidRDefault="00E171FE" w:rsidP="00E171FE"/>
    <w:p w14:paraId="060B5FB0" w14:textId="77777777" w:rsidR="00B71480" w:rsidRPr="00E171FE" w:rsidRDefault="00B71480" w:rsidP="00E171FE"/>
    <w:sectPr w:rsidR="00B71480" w:rsidRPr="00E171FE" w:rsidSect="007D4BF4">
      <w:footerReference w:type="default" r:id="rId11"/>
      <w:pgSz w:w="11906" w:h="16838"/>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9DC22" w14:textId="77777777" w:rsidR="007D4BF4" w:rsidRDefault="007D4BF4" w:rsidP="00E171FE">
      <w:pPr>
        <w:spacing w:after="0" w:line="240" w:lineRule="auto"/>
      </w:pPr>
      <w:r>
        <w:separator/>
      </w:r>
    </w:p>
  </w:endnote>
  <w:endnote w:type="continuationSeparator" w:id="0">
    <w:p w14:paraId="394C7C89" w14:textId="77777777" w:rsidR="007D4BF4" w:rsidRDefault="007D4BF4"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AngsanaUPC">
    <w:charset w:val="DE"/>
    <w:family w:val="roman"/>
    <w:pitch w:val="variable"/>
    <w:sig w:usb0="81000003" w:usb1="00000000" w:usb2="00000000" w:usb3="00000000" w:csb0="0001000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7BC91" w14:textId="77777777" w:rsidR="007D4BF4" w:rsidRDefault="007D4BF4" w:rsidP="00E171FE">
      <w:pPr>
        <w:spacing w:after="0" w:line="240" w:lineRule="auto"/>
      </w:pPr>
      <w:r>
        <w:separator/>
      </w:r>
    </w:p>
  </w:footnote>
  <w:footnote w:type="continuationSeparator" w:id="0">
    <w:p w14:paraId="68B72522" w14:textId="77777777" w:rsidR="007D4BF4" w:rsidRDefault="007D4BF4"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2F951B13"/>
    <w:multiLevelType w:val="hybridMultilevel"/>
    <w:tmpl w:val="81DE9A34"/>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720EEB"/>
    <w:multiLevelType w:val="hybridMultilevel"/>
    <w:tmpl w:val="E01E6B4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1"/>
  </w:num>
  <w:num w:numId="2" w16cid:durableId="1996297734">
    <w:abstractNumId w:val="0"/>
  </w:num>
  <w:num w:numId="3" w16cid:durableId="484201679">
    <w:abstractNumId w:val="3"/>
  </w:num>
  <w:num w:numId="4" w16cid:durableId="1508323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148A9"/>
    <w:rsid w:val="00036819"/>
    <w:rsid w:val="000372BC"/>
    <w:rsid w:val="000C6548"/>
    <w:rsid w:val="000D19A1"/>
    <w:rsid w:val="000D6B17"/>
    <w:rsid w:val="000E0FBB"/>
    <w:rsid w:val="000E135A"/>
    <w:rsid w:val="00134185"/>
    <w:rsid w:val="00150BA2"/>
    <w:rsid w:val="0016232F"/>
    <w:rsid w:val="00164DC9"/>
    <w:rsid w:val="00165F12"/>
    <w:rsid w:val="00194333"/>
    <w:rsid w:val="001954DD"/>
    <w:rsid w:val="001A50EE"/>
    <w:rsid w:val="001B147A"/>
    <w:rsid w:val="001C2F25"/>
    <w:rsid w:val="001D575C"/>
    <w:rsid w:val="001D5A2A"/>
    <w:rsid w:val="001E4CBA"/>
    <w:rsid w:val="001E5401"/>
    <w:rsid w:val="001E5A13"/>
    <w:rsid w:val="002275AA"/>
    <w:rsid w:val="00227EA0"/>
    <w:rsid w:val="0023150A"/>
    <w:rsid w:val="002417C3"/>
    <w:rsid w:val="00267E5C"/>
    <w:rsid w:val="00275FED"/>
    <w:rsid w:val="00294CCC"/>
    <w:rsid w:val="002A34F2"/>
    <w:rsid w:val="002A5549"/>
    <w:rsid w:val="002B5C70"/>
    <w:rsid w:val="002C3D10"/>
    <w:rsid w:val="002C4B54"/>
    <w:rsid w:val="003105CD"/>
    <w:rsid w:val="003128D5"/>
    <w:rsid w:val="00330C67"/>
    <w:rsid w:val="00341885"/>
    <w:rsid w:val="00386289"/>
    <w:rsid w:val="00391716"/>
    <w:rsid w:val="003A1107"/>
    <w:rsid w:val="003A690C"/>
    <w:rsid w:val="003B7E02"/>
    <w:rsid w:val="003C47B2"/>
    <w:rsid w:val="003D4CB1"/>
    <w:rsid w:val="0044153D"/>
    <w:rsid w:val="00442943"/>
    <w:rsid w:val="00457653"/>
    <w:rsid w:val="0047458F"/>
    <w:rsid w:val="00494D83"/>
    <w:rsid w:val="004C26EC"/>
    <w:rsid w:val="004D204A"/>
    <w:rsid w:val="004F61F1"/>
    <w:rsid w:val="00530B7A"/>
    <w:rsid w:val="00533BCF"/>
    <w:rsid w:val="00535C38"/>
    <w:rsid w:val="00543BDA"/>
    <w:rsid w:val="0054544D"/>
    <w:rsid w:val="0056102E"/>
    <w:rsid w:val="006050D2"/>
    <w:rsid w:val="00615E9E"/>
    <w:rsid w:val="0061614B"/>
    <w:rsid w:val="00630BB7"/>
    <w:rsid w:val="006424A0"/>
    <w:rsid w:val="0065371F"/>
    <w:rsid w:val="006815A4"/>
    <w:rsid w:val="00691B71"/>
    <w:rsid w:val="00695A97"/>
    <w:rsid w:val="006A4B7C"/>
    <w:rsid w:val="006B00F4"/>
    <w:rsid w:val="006E0C6C"/>
    <w:rsid w:val="006E2E41"/>
    <w:rsid w:val="00701C27"/>
    <w:rsid w:val="00705EFE"/>
    <w:rsid w:val="007248A2"/>
    <w:rsid w:val="00750DEA"/>
    <w:rsid w:val="00767CF1"/>
    <w:rsid w:val="00777BF8"/>
    <w:rsid w:val="00797654"/>
    <w:rsid w:val="007B30B4"/>
    <w:rsid w:val="007B3EDE"/>
    <w:rsid w:val="007C0803"/>
    <w:rsid w:val="007C1ABD"/>
    <w:rsid w:val="007D4BF4"/>
    <w:rsid w:val="007F3267"/>
    <w:rsid w:val="007F6E44"/>
    <w:rsid w:val="00846773"/>
    <w:rsid w:val="00853E18"/>
    <w:rsid w:val="008557DB"/>
    <w:rsid w:val="00870634"/>
    <w:rsid w:val="00882EB4"/>
    <w:rsid w:val="00884CA4"/>
    <w:rsid w:val="0089290A"/>
    <w:rsid w:val="008A0345"/>
    <w:rsid w:val="008C0860"/>
    <w:rsid w:val="008E60C5"/>
    <w:rsid w:val="008E7601"/>
    <w:rsid w:val="00904BC1"/>
    <w:rsid w:val="00911A14"/>
    <w:rsid w:val="009274F5"/>
    <w:rsid w:val="0093273B"/>
    <w:rsid w:val="0093336D"/>
    <w:rsid w:val="00934193"/>
    <w:rsid w:val="009357A5"/>
    <w:rsid w:val="00941EB9"/>
    <w:rsid w:val="00946737"/>
    <w:rsid w:val="00956CFA"/>
    <w:rsid w:val="009643C7"/>
    <w:rsid w:val="00986544"/>
    <w:rsid w:val="009938AB"/>
    <w:rsid w:val="009B4D7C"/>
    <w:rsid w:val="009E42DF"/>
    <w:rsid w:val="00A30F79"/>
    <w:rsid w:val="00A35E88"/>
    <w:rsid w:val="00A413B6"/>
    <w:rsid w:val="00A46F36"/>
    <w:rsid w:val="00A56415"/>
    <w:rsid w:val="00A736C1"/>
    <w:rsid w:val="00A750A5"/>
    <w:rsid w:val="00A808B5"/>
    <w:rsid w:val="00A84AE4"/>
    <w:rsid w:val="00A94221"/>
    <w:rsid w:val="00A96642"/>
    <w:rsid w:val="00AA2B4C"/>
    <w:rsid w:val="00AA3BAB"/>
    <w:rsid w:val="00AC49B9"/>
    <w:rsid w:val="00AD0B1A"/>
    <w:rsid w:val="00AD23A5"/>
    <w:rsid w:val="00AE53BD"/>
    <w:rsid w:val="00AF01D5"/>
    <w:rsid w:val="00AF79B5"/>
    <w:rsid w:val="00B10A76"/>
    <w:rsid w:val="00B15787"/>
    <w:rsid w:val="00B23D6C"/>
    <w:rsid w:val="00B33F86"/>
    <w:rsid w:val="00B663B7"/>
    <w:rsid w:val="00B71480"/>
    <w:rsid w:val="00B7596D"/>
    <w:rsid w:val="00B824F1"/>
    <w:rsid w:val="00B82A85"/>
    <w:rsid w:val="00B924F1"/>
    <w:rsid w:val="00BD7B56"/>
    <w:rsid w:val="00BF7E7A"/>
    <w:rsid w:val="00BF7EEC"/>
    <w:rsid w:val="00C227DE"/>
    <w:rsid w:val="00C25C8B"/>
    <w:rsid w:val="00C30725"/>
    <w:rsid w:val="00C3449D"/>
    <w:rsid w:val="00C47B4B"/>
    <w:rsid w:val="00C776AF"/>
    <w:rsid w:val="00C817F3"/>
    <w:rsid w:val="00CA5A4F"/>
    <w:rsid w:val="00CC3777"/>
    <w:rsid w:val="00CC681E"/>
    <w:rsid w:val="00CD1288"/>
    <w:rsid w:val="00CE1898"/>
    <w:rsid w:val="00CF0D2D"/>
    <w:rsid w:val="00CF1820"/>
    <w:rsid w:val="00D22ECA"/>
    <w:rsid w:val="00D41AD0"/>
    <w:rsid w:val="00D56A38"/>
    <w:rsid w:val="00DB4C9A"/>
    <w:rsid w:val="00DD3D4F"/>
    <w:rsid w:val="00DD7FF8"/>
    <w:rsid w:val="00DE23C4"/>
    <w:rsid w:val="00E171FE"/>
    <w:rsid w:val="00E26815"/>
    <w:rsid w:val="00E415D4"/>
    <w:rsid w:val="00E41F11"/>
    <w:rsid w:val="00E459C1"/>
    <w:rsid w:val="00E56CCB"/>
    <w:rsid w:val="00E67C9F"/>
    <w:rsid w:val="00EA015A"/>
    <w:rsid w:val="00ED45AA"/>
    <w:rsid w:val="00ED6769"/>
    <w:rsid w:val="00EE3077"/>
    <w:rsid w:val="00F14B0C"/>
    <w:rsid w:val="00F206E4"/>
    <w:rsid w:val="00F51B76"/>
    <w:rsid w:val="00F524CF"/>
    <w:rsid w:val="00F65B93"/>
    <w:rsid w:val="00FA4FEB"/>
    <w:rsid w:val="00FB0BA3"/>
    <w:rsid w:val="00FC3948"/>
    <w:rsid w:val="00FE5B27"/>
    <w:rsid w:val="00FF6F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6161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178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2</cp:revision>
  <cp:lastPrinted>2024-01-09T13:23:00Z</cp:lastPrinted>
  <dcterms:created xsi:type="dcterms:W3CDTF">2024-01-31T11:21:00Z</dcterms:created>
  <dcterms:modified xsi:type="dcterms:W3CDTF">2024-01-31T11:21:00Z</dcterms:modified>
</cp:coreProperties>
</file>